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C292" w14:textId="6875B388" w:rsidR="001A4821" w:rsidRDefault="00D57EE9" w:rsidP="001A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55334F1" wp14:editId="71167EFB">
            <wp:extent cx="850605" cy="850605"/>
            <wp:effectExtent l="0" t="0" r="635" b="635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sta Shonk Head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30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A482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A4821">
        <w:rPr>
          <w:rFonts w:ascii="Times New Roman" w:hAnsi="Times New Roman" w:cs="Times New Roman"/>
          <w:b/>
          <w:bCs/>
          <w:sz w:val="19"/>
          <w:szCs w:val="19"/>
        </w:rPr>
        <w:t xml:space="preserve">RISTA </w:t>
      </w:r>
      <w:r w:rsidR="001A482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A4821">
        <w:rPr>
          <w:rFonts w:ascii="Times New Roman" w:hAnsi="Times New Roman" w:cs="Times New Roman"/>
          <w:b/>
          <w:bCs/>
          <w:sz w:val="19"/>
          <w:szCs w:val="19"/>
        </w:rPr>
        <w:t>HONK</w:t>
      </w:r>
    </w:p>
    <w:p w14:paraId="614399F4" w14:textId="77777777" w:rsidR="00D57EE9" w:rsidRDefault="00D57EE9" w:rsidP="001A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6C4F2D" w14:textId="067568D6" w:rsidR="001A4821" w:rsidRDefault="001A4821" w:rsidP="001A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Krista Shonk is Vice President, </w:t>
      </w:r>
      <w:r w:rsidR="00A36DBD">
        <w:rPr>
          <w:rFonts w:ascii="Times New Roman" w:hAnsi="Times New Roman" w:cs="Times New Roman"/>
          <w:sz w:val="21"/>
          <w:szCs w:val="21"/>
        </w:rPr>
        <w:t>Regulatory Compliance Policy</w:t>
      </w:r>
      <w:r>
        <w:rPr>
          <w:rFonts w:ascii="Times New Roman" w:hAnsi="Times New Roman" w:cs="Times New Roman"/>
          <w:sz w:val="21"/>
          <w:szCs w:val="21"/>
        </w:rPr>
        <w:t xml:space="preserve"> for the American Bankers</w:t>
      </w:r>
    </w:p>
    <w:p w14:paraId="38266004" w14:textId="77777777" w:rsidR="00A36DBD" w:rsidRDefault="001A4821" w:rsidP="001A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Association.  </w:t>
      </w:r>
      <w:r w:rsidR="00A36DBD">
        <w:rPr>
          <w:rFonts w:ascii="Times New Roman" w:hAnsi="Times New Roman" w:cs="Times New Roman"/>
          <w:sz w:val="21"/>
          <w:szCs w:val="21"/>
        </w:rPr>
        <w:t>In this role, s</w:t>
      </w:r>
      <w:r>
        <w:rPr>
          <w:rFonts w:ascii="Times New Roman" w:hAnsi="Times New Roman" w:cs="Times New Roman"/>
          <w:sz w:val="21"/>
          <w:szCs w:val="21"/>
        </w:rPr>
        <w:t xml:space="preserve">he </w:t>
      </w:r>
      <w:r w:rsidR="00B25FA8">
        <w:rPr>
          <w:rFonts w:ascii="Times New Roman" w:hAnsi="Times New Roman" w:cs="Times New Roman"/>
          <w:sz w:val="21"/>
          <w:szCs w:val="21"/>
        </w:rPr>
        <w:t>leads</w:t>
      </w:r>
      <w:r>
        <w:rPr>
          <w:rFonts w:ascii="Times New Roman" w:hAnsi="Times New Roman" w:cs="Times New Roman"/>
          <w:sz w:val="21"/>
          <w:szCs w:val="21"/>
        </w:rPr>
        <w:t xml:space="preserve"> ABA’s advocacy on </w:t>
      </w:r>
      <w:r w:rsidR="00B25FA8">
        <w:rPr>
          <w:rFonts w:ascii="Times New Roman" w:hAnsi="Times New Roman" w:cs="Times New Roman"/>
          <w:sz w:val="21"/>
          <w:szCs w:val="21"/>
        </w:rPr>
        <w:t>Community Reinvestment Act modernization and third-party risk management</w:t>
      </w:r>
      <w:r w:rsidR="00A36DBD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333E5E28" w14:textId="77777777" w:rsidR="00A36DBD" w:rsidRDefault="00A36DBD" w:rsidP="001A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AAF032A" w14:textId="77777777" w:rsidR="001A4821" w:rsidRDefault="00374A00" w:rsidP="001A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Ms. </w:t>
      </w:r>
      <w:r w:rsidR="001A4821">
        <w:rPr>
          <w:rFonts w:ascii="Times New Roman" w:hAnsi="Times New Roman" w:cs="Times New Roman"/>
          <w:sz w:val="21"/>
          <w:szCs w:val="21"/>
        </w:rPr>
        <w:t>Shonk is a recognized expert on financial institution regulatory</w:t>
      </w:r>
      <w:r w:rsidR="00A36DBD">
        <w:rPr>
          <w:rFonts w:ascii="Times New Roman" w:hAnsi="Times New Roman" w:cs="Times New Roman"/>
          <w:sz w:val="21"/>
          <w:szCs w:val="21"/>
        </w:rPr>
        <w:t xml:space="preserve"> and </w:t>
      </w:r>
      <w:r w:rsidR="001A4821">
        <w:rPr>
          <w:rFonts w:ascii="Times New Roman" w:hAnsi="Times New Roman" w:cs="Times New Roman"/>
          <w:sz w:val="21"/>
          <w:szCs w:val="21"/>
        </w:rPr>
        <w:t xml:space="preserve">policy </w:t>
      </w:r>
      <w:r w:rsidR="00A36DBD">
        <w:rPr>
          <w:rFonts w:ascii="Times New Roman" w:hAnsi="Times New Roman" w:cs="Times New Roman"/>
          <w:sz w:val="21"/>
          <w:szCs w:val="21"/>
        </w:rPr>
        <w:t>matters</w:t>
      </w:r>
      <w:r w:rsidR="00B25FA8">
        <w:rPr>
          <w:rFonts w:ascii="Times New Roman" w:hAnsi="Times New Roman" w:cs="Times New Roman"/>
          <w:sz w:val="21"/>
          <w:szCs w:val="21"/>
        </w:rPr>
        <w:t xml:space="preserve"> and has in-depth experience on anti-money laundering requirements and the </w:t>
      </w:r>
      <w:r w:rsidR="00A36DBD">
        <w:rPr>
          <w:rFonts w:ascii="Times New Roman" w:hAnsi="Times New Roman" w:cs="Times New Roman"/>
          <w:sz w:val="21"/>
          <w:szCs w:val="21"/>
        </w:rPr>
        <w:t xml:space="preserve">CFPB’s mortgage servicing rules.  </w:t>
      </w:r>
      <w:r w:rsidR="001A4821">
        <w:rPr>
          <w:rFonts w:ascii="Times New Roman" w:hAnsi="Times New Roman" w:cs="Times New Roman"/>
          <w:sz w:val="21"/>
          <w:szCs w:val="21"/>
        </w:rPr>
        <w:t xml:space="preserve">Prior to joining ABA, </w:t>
      </w:r>
      <w:r>
        <w:rPr>
          <w:rFonts w:ascii="Times New Roman" w:hAnsi="Times New Roman" w:cs="Times New Roman"/>
          <w:sz w:val="21"/>
          <w:szCs w:val="21"/>
        </w:rPr>
        <w:t xml:space="preserve">Ms. </w:t>
      </w:r>
      <w:r w:rsidR="00B25FA8">
        <w:rPr>
          <w:rFonts w:ascii="Times New Roman" w:hAnsi="Times New Roman" w:cs="Times New Roman"/>
          <w:sz w:val="21"/>
          <w:szCs w:val="21"/>
        </w:rPr>
        <w:t>Shonk</w:t>
      </w:r>
      <w:r w:rsidR="001A4821">
        <w:rPr>
          <w:rFonts w:ascii="Times New Roman" w:hAnsi="Times New Roman" w:cs="Times New Roman"/>
          <w:sz w:val="21"/>
          <w:szCs w:val="21"/>
        </w:rPr>
        <w:t xml:space="preserve"> served as Associate General Counsel for Freddie Mac</w:t>
      </w:r>
      <w:r w:rsidR="00A36DBD">
        <w:rPr>
          <w:rFonts w:ascii="Times New Roman" w:hAnsi="Times New Roman" w:cs="Times New Roman"/>
          <w:sz w:val="21"/>
          <w:szCs w:val="21"/>
        </w:rPr>
        <w:t>,</w:t>
      </w:r>
      <w:r w:rsidR="001A4821">
        <w:rPr>
          <w:rFonts w:ascii="Times New Roman" w:hAnsi="Times New Roman" w:cs="Times New Roman"/>
          <w:sz w:val="21"/>
          <w:szCs w:val="21"/>
        </w:rPr>
        <w:t xml:space="preserve"> where she advised on statutory and regulatory requirements for new products and new activities and managed regulatory filings for new business initiatives. </w:t>
      </w:r>
    </w:p>
    <w:p w14:paraId="27194BE9" w14:textId="77777777" w:rsidR="001A4821" w:rsidRDefault="001A4821" w:rsidP="001A4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081E19F" w14:textId="77777777" w:rsidR="005E3C51" w:rsidRDefault="00374A00" w:rsidP="001A482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1"/>
          <w:szCs w:val="21"/>
        </w:rPr>
        <w:t xml:space="preserve">Ms. </w:t>
      </w:r>
      <w:r w:rsidR="001A4821">
        <w:rPr>
          <w:rFonts w:ascii="Times New Roman" w:hAnsi="Times New Roman" w:cs="Times New Roman"/>
          <w:sz w:val="21"/>
          <w:szCs w:val="21"/>
        </w:rPr>
        <w:t>Shonk earned a B.A. from Bridgewater College and a J.D. from West Virginia University College of Law. She is a member of the Virginia Bar and serves on the President’s Advisory Council for Bridgewater College.</w:t>
      </w:r>
    </w:p>
    <w:sectPr w:rsidR="005E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21"/>
    <w:rsid w:val="00001D8A"/>
    <w:rsid w:val="000118A3"/>
    <w:rsid w:val="0005239E"/>
    <w:rsid w:val="000861C8"/>
    <w:rsid w:val="000B2F1A"/>
    <w:rsid w:val="001449B6"/>
    <w:rsid w:val="00146DA3"/>
    <w:rsid w:val="00150898"/>
    <w:rsid w:val="001758F7"/>
    <w:rsid w:val="00193E9C"/>
    <w:rsid w:val="00195C8B"/>
    <w:rsid w:val="001A4821"/>
    <w:rsid w:val="001C18ED"/>
    <w:rsid w:val="001D1BFD"/>
    <w:rsid w:val="00204095"/>
    <w:rsid w:val="00227CF2"/>
    <w:rsid w:val="0023294B"/>
    <w:rsid w:val="0024576F"/>
    <w:rsid w:val="002645E6"/>
    <w:rsid w:val="002943DA"/>
    <w:rsid w:val="002A3C86"/>
    <w:rsid w:val="002A6F0F"/>
    <w:rsid w:val="002F2A98"/>
    <w:rsid w:val="002F47D4"/>
    <w:rsid w:val="00314E71"/>
    <w:rsid w:val="00353820"/>
    <w:rsid w:val="00361969"/>
    <w:rsid w:val="003621D6"/>
    <w:rsid w:val="00374A00"/>
    <w:rsid w:val="00381179"/>
    <w:rsid w:val="003958CB"/>
    <w:rsid w:val="003E0BA8"/>
    <w:rsid w:val="003E1C84"/>
    <w:rsid w:val="0040639F"/>
    <w:rsid w:val="004833FA"/>
    <w:rsid w:val="004856E6"/>
    <w:rsid w:val="00495A0D"/>
    <w:rsid w:val="004B607D"/>
    <w:rsid w:val="004C2349"/>
    <w:rsid w:val="004C78A3"/>
    <w:rsid w:val="00515A98"/>
    <w:rsid w:val="00530C47"/>
    <w:rsid w:val="005E04C3"/>
    <w:rsid w:val="005E3157"/>
    <w:rsid w:val="005E3C51"/>
    <w:rsid w:val="005F2703"/>
    <w:rsid w:val="006102FA"/>
    <w:rsid w:val="006243A4"/>
    <w:rsid w:val="00653856"/>
    <w:rsid w:val="0065388C"/>
    <w:rsid w:val="00660708"/>
    <w:rsid w:val="0067491F"/>
    <w:rsid w:val="0067632D"/>
    <w:rsid w:val="006A3920"/>
    <w:rsid w:val="006C7FF2"/>
    <w:rsid w:val="006D4F99"/>
    <w:rsid w:val="00722737"/>
    <w:rsid w:val="00725A06"/>
    <w:rsid w:val="00731ACE"/>
    <w:rsid w:val="00734667"/>
    <w:rsid w:val="007A01EA"/>
    <w:rsid w:val="007A22CB"/>
    <w:rsid w:val="007C6053"/>
    <w:rsid w:val="0080341B"/>
    <w:rsid w:val="00845438"/>
    <w:rsid w:val="008521F8"/>
    <w:rsid w:val="008B0254"/>
    <w:rsid w:val="008C7392"/>
    <w:rsid w:val="008E1607"/>
    <w:rsid w:val="008E6751"/>
    <w:rsid w:val="00916860"/>
    <w:rsid w:val="00957762"/>
    <w:rsid w:val="00982792"/>
    <w:rsid w:val="009917A3"/>
    <w:rsid w:val="009B74F5"/>
    <w:rsid w:val="009C5E6D"/>
    <w:rsid w:val="009F0CC8"/>
    <w:rsid w:val="009F56AB"/>
    <w:rsid w:val="00A15D71"/>
    <w:rsid w:val="00A36DBD"/>
    <w:rsid w:val="00A77246"/>
    <w:rsid w:val="00B14B53"/>
    <w:rsid w:val="00B2003A"/>
    <w:rsid w:val="00B25FA8"/>
    <w:rsid w:val="00B456FE"/>
    <w:rsid w:val="00B61046"/>
    <w:rsid w:val="00B62616"/>
    <w:rsid w:val="00B71AF0"/>
    <w:rsid w:val="00B961DF"/>
    <w:rsid w:val="00BA093A"/>
    <w:rsid w:val="00BB5B62"/>
    <w:rsid w:val="00BC33E4"/>
    <w:rsid w:val="00BD1401"/>
    <w:rsid w:val="00C36BAD"/>
    <w:rsid w:val="00C62FB0"/>
    <w:rsid w:val="00C64B35"/>
    <w:rsid w:val="00C72C05"/>
    <w:rsid w:val="00C8165D"/>
    <w:rsid w:val="00C9287A"/>
    <w:rsid w:val="00D15239"/>
    <w:rsid w:val="00D270E1"/>
    <w:rsid w:val="00D5535F"/>
    <w:rsid w:val="00D57EE9"/>
    <w:rsid w:val="00D62FE0"/>
    <w:rsid w:val="00DA5682"/>
    <w:rsid w:val="00DC52B9"/>
    <w:rsid w:val="00DD1959"/>
    <w:rsid w:val="00DD59DA"/>
    <w:rsid w:val="00E20D9B"/>
    <w:rsid w:val="00EE08A2"/>
    <w:rsid w:val="00EE3CD4"/>
    <w:rsid w:val="00EE59B3"/>
    <w:rsid w:val="00F21FF0"/>
    <w:rsid w:val="00F236CA"/>
    <w:rsid w:val="00F248AC"/>
    <w:rsid w:val="00F4211B"/>
    <w:rsid w:val="00F576B1"/>
    <w:rsid w:val="00F96004"/>
    <w:rsid w:val="00FB78EB"/>
    <w:rsid w:val="00FC5C06"/>
    <w:rsid w:val="00FD5B2D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DEA8"/>
  <w15:docId w15:val="{0EA40C1F-A0CD-43F1-8D75-078F81CA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Shonk</dc:creator>
  <cp:lastModifiedBy>Robert McLaughlin</cp:lastModifiedBy>
  <cp:revision>3</cp:revision>
  <dcterms:created xsi:type="dcterms:W3CDTF">2019-05-08T11:52:00Z</dcterms:created>
  <dcterms:modified xsi:type="dcterms:W3CDTF">2019-05-08T11:53:00Z</dcterms:modified>
</cp:coreProperties>
</file>